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749" w:rsidRDefault="008A1749" w:rsidP="00A26F30">
      <w:pPr>
        <w:jc w:val="center"/>
        <w:rPr>
          <w:b/>
          <w:bCs/>
          <w:sz w:val="24"/>
        </w:rPr>
      </w:pPr>
    </w:p>
    <w:p w:rsidR="0010221E" w:rsidRPr="00EF15AE" w:rsidRDefault="008734C0" w:rsidP="00A26F30">
      <w:pPr>
        <w:jc w:val="center"/>
        <w:rPr>
          <w:rFonts w:ascii="Arvo" w:hAnsi="Arvo"/>
          <w:b/>
          <w:bCs/>
          <w:sz w:val="24"/>
        </w:rPr>
      </w:pPr>
      <w:r w:rsidRPr="00EF15AE">
        <w:rPr>
          <w:rFonts w:ascii="Arvo" w:hAnsi="Arvo"/>
          <w:b/>
          <w:bCs/>
          <w:sz w:val="24"/>
        </w:rPr>
        <w:t>Program Evaluation for Purposeful Planning</w:t>
      </w:r>
    </w:p>
    <w:p w:rsidR="00EA3F9D" w:rsidRPr="00EF15AE" w:rsidRDefault="00EA3F9D" w:rsidP="00E26AA5">
      <w:pPr>
        <w:jc w:val="center"/>
        <w:rPr>
          <w:rFonts w:ascii="Arvo" w:hAnsi="Arvo"/>
          <w:szCs w:val="20"/>
        </w:rPr>
      </w:pPr>
    </w:p>
    <w:tbl>
      <w:tblPr>
        <w:tblW w:w="10710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710"/>
      </w:tblGrid>
      <w:tr w:rsidR="009977D0" w:rsidRPr="00EF15AE" w:rsidTr="00862B7E">
        <w:trPr>
          <w:tblHeader/>
        </w:trPr>
        <w:tc>
          <w:tcPr>
            <w:tcW w:w="10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 w:themeFill="background1" w:themeFillShade="D9"/>
            <w:vAlign w:val="center"/>
          </w:tcPr>
          <w:p w:rsidR="009977D0" w:rsidRPr="00EF15AE" w:rsidRDefault="009977D0" w:rsidP="00862B7E">
            <w:pPr>
              <w:spacing w:line="120" w:lineRule="exact"/>
              <w:jc w:val="center"/>
              <w:rPr>
                <w:rFonts w:ascii="Arvo" w:hAnsi="Arvo"/>
                <w:b/>
                <w:bCs/>
                <w:sz w:val="24"/>
              </w:rPr>
            </w:pPr>
          </w:p>
          <w:p w:rsidR="00862B7E" w:rsidRDefault="00862B7E" w:rsidP="00862B7E">
            <w:pPr>
              <w:tabs>
                <w:tab w:val="center" w:pos="2040"/>
              </w:tabs>
              <w:spacing w:after="58"/>
              <w:rPr>
                <w:rFonts w:ascii="Arvo" w:hAnsi="Arvo"/>
                <w:b/>
                <w:bCs/>
                <w:sz w:val="24"/>
              </w:rPr>
            </w:pPr>
          </w:p>
          <w:p w:rsidR="00862B7E" w:rsidRDefault="00862B7E" w:rsidP="00862B7E">
            <w:pPr>
              <w:tabs>
                <w:tab w:val="center" w:pos="2040"/>
              </w:tabs>
              <w:spacing w:after="58"/>
              <w:jc w:val="center"/>
              <w:rPr>
                <w:rFonts w:ascii="Arvo" w:hAnsi="Arvo"/>
                <w:b/>
                <w:bCs/>
                <w:sz w:val="24"/>
              </w:rPr>
            </w:pPr>
            <w:r w:rsidRPr="00EF15AE">
              <w:rPr>
                <w:rFonts w:ascii="Arvo" w:hAnsi="Arvo"/>
                <w:b/>
                <w:bCs/>
                <w:sz w:val="24"/>
              </w:rPr>
              <w:t>Agenda</w:t>
            </w:r>
          </w:p>
          <w:p w:rsidR="00862B7E" w:rsidRPr="00EF15AE" w:rsidRDefault="00862B7E" w:rsidP="00862B7E">
            <w:pPr>
              <w:tabs>
                <w:tab w:val="center" w:pos="2040"/>
              </w:tabs>
              <w:spacing w:after="58"/>
              <w:rPr>
                <w:rFonts w:ascii="Arvo" w:hAnsi="Arvo"/>
                <w:b/>
                <w:bCs/>
                <w:sz w:val="24"/>
              </w:rPr>
            </w:pPr>
          </w:p>
        </w:tc>
      </w:tr>
      <w:tr w:rsidR="009977D0" w:rsidTr="009977D0">
        <w:trPr>
          <w:cantSplit/>
        </w:trPr>
        <w:tc>
          <w:tcPr>
            <w:tcW w:w="1071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24E9C" w:rsidRDefault="00624E9C" w:rsidP="00EF15A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entury Gothic" w:hAnsi="Century Gothic"/>
                <w:sz w:val="24"/>
              </w:rPr>
            </w:pPr>
            <w:r>
              <w:rPr>
                <w:rFonts w:ascii="Century Gothic" w:hAnsi="Century Gothic"/>
                <w:sz w:val="24"/>
              </w:rPr>
              <w:t>Group Courtesies</w:t>
            </w:r>
          </w:p>
          <w:p w:rsidR="009977D0" w:rsidRPr="006C7650" w:rsidRDefault="009977D0" w:rsidP="00EF15A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entury Gothic" w:hAnsi="Century Gothic"/>
                <w:sz w:val="24"/>
              </w:rPr>
            </w:pPr>
            <w:r w:rsidRPr="006C7650">
              <w:rPr>
                <w:rFonts w:ascii="Century Gothic" w:hAnsi="Century Gothic"/>
                <w:sz w:val="24"/>
              </w:rPr>
              <w:t xml:space="preserve">Introductions and icebreaker activity (share w/partner why you are here and what “program evaluation” means to you.) Share with whole group if time allows. </w:t>
            </w:r>
          </w:p>
          <w:p w:rsidR="009977D0" w:rsidRPr="006C7650" w:rsidRDefault="009977D0" w:rsidP="00EF15A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entury Gothic" w:hAnsi="Century Gothic"/>
                <w:sz w:val="24"/>
              </w:rPr>
            </w:pPr>
            <w:r w:rsidRPr="006C7650">
              <w:rPr>
                <w:rFonts w:ascii="Century Gothic" w:hAnsi="Century Gothic"/>
                <w:sz w:val="24"/>
              </w:rPr>
              <w:t>Discussion on agenda, materials</w:t>
            </w:r>
            <w:r w:rsidR="0069769F">
              <w:rPr>
                <w:rFonts w:ascii="Century Gothic" w:hAnsi="Century Gothic"/>
                <w:sz w:val="24"/>
              </w:rPr>
              <w:t>, outcome, and objectives</w:t>
            </w:r>
          </w:p>
        </w:tc>
      </w:tr>
      <w:tr w:rsidR="009977D0" w:rsidTr="009977D0">
        <w:trPr>
          <w:cantSplit/>
        </w:trPr>
        <w:tc>
          <w:tcPr>
            <w:tcW w:w="10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977D0" w:rsidRPr="006C7650" w:rsidRDefault="009977D0" w:rsidP="00EF15AE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Century Gothic" w:hAnsi="Century Gothic"/>
                <w:sz w:val="24"/>
              </w:rPr>
            </w:pPr>
            <w:r w:rsidRPr="006C7650">
              <w:rPr>
                <w:rFonts w:ascii="Century Gothic" w:hAnsi="Century Gothic"/>
                <w:sz w:val="24"/>
              </w:rPr>
              <w:t>Reflection Activity: think/write/draw about why you feel it’s important for a program to evaluate their practices. Share that with at least one other person at your table.</w:t>
            </w:r>
          </w:p>
          <w:p w:rsidR="008B7069" w:rsidRPr="008B7069" w:rsidRDefault="009977D0" w:rsidP="008B7069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ascii="Century Gothic" w:hAnsi="Century Gothic"/>
                <w:sz w:val="24"/>
              </w:rPr>
            </w:pPr>
            <w:r w:rsidRPr="006C7650">
              <w:rPr>
                <w:rFonts w:ascii="Century Gothic" w:hAnsi="Century Gothic"/>
                <w:sz w:val="24"/>
              </w:rPr>
              <w:t xml:space="preserve">Activity: </w:t>
            </w:r>
            <w:r w:rsidR="0069769F">
              <w:rPr>
                <w:rFonts w:ascii="Century Gothic" w:hAnsi="Century Gothic"/>
                <w:sz w:val="24"/>
              </w:rPr>
              <w:t xml:space="preserve">Discuss </w:t>
            </w:r>
            <w:r w:rsidR="008B7069" w:rsidRPr="008B7069">
              <w:rPr>
                <w:rFonts w:ascii="Century Gothic" w:hAnsi="Century Gothic"/>
                <w:sz w:val="24"/>
              </w:rPr>
              <w:t>the collective knowledge about reasons why it’s imp</w:t>
            </w:r>
            <w:r w:rsidR="00862B7E">
              <w:rPr>
                <w:rFonts w:ascii="Century Gothic" w:hAnsi="Century Gothic"/>
                <w:sz w:val="24"/>
              </w:rPr>
              <w:t>ortant to evaluate our programs</w:t>
            </w:r>
          </w:p>
          <w:p w:rsidR="009977D0" w:rsidRPr="006C7650" w:rsidRDefault="009977D0" w:rsidP="008B7069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Century Gothic" w:hAnsi="Century Gothic"/>
                <w:sz w:val="24"/>
              </w:rPr>
            </w:pPr>
            <w:r w:rsidRPr="006C7650">
              <w:rPr>
                <w:rFonts w:ascii="Century Gothic" w:hAnsi="Century Gothic"/>
                <w:sz w:val="24"/>
              </w:rPr>
              <w:t xml:space="preserve">Discussion on what research says about the importance and frequency </w:t>
            </w:r>
            <w:r w:rsidR="00862B7E">
              <w:rPr>
                <w:rFonts w:ascii="Century Gothic" w:hAnsi="Century Gothic"/>
                <w:sz w:val="24"/>
              </w:rPr>
              <w:t>of evaluating program practices</w:t>
            </w:r>
          </w:p>
        </w:tc>
      </w:tr>
      <w:tr w:rsidR="009977D0" w:rsidTr="009977D0">
        <w:trPr>
          <w:cantSplit/>
        </w:trPr>
        <w:tc>
          <w:tcPr>
            <w:tcW w:w="10710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9977D0" w:rsidRPr="006C7650" w:rsidRDefault="009977D0" w:rsidP="00EF15AE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Century Gothic" w:hAnsi="Century Gothic"/>
                <w:sz w:val="24"/>
              </w:rPr>
            </w:pPr>
            <w:r w:rsidRPr="006C7650">
              <w:rPr>
                <w:rFonts w:ascii="Century Gothic" w:hAnsi="Century Gothic"/>
                <w:sz w:val="24"/>
              </w:rPr>
              <w:t>Discussion on what to include in a c</w:t>
            </w:r>
            <w:r w:rsidR="00862B7E">
              <w:rPr>
                <w:rFonts w:ascii="Century Gothic" w:hAnsi="Century Gothic"/>
                <w:sz w:val="24"/>
              </w:rPr>
              <w:t>omprehensive program evaluation</w:t>
            </w:r>
          </w:p>
          <w:p w:rsidR="0069769F" w:rsidRPr="00862B7E" w:rsidRDefault="009977D0" w:rsidP="00862B7E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Century Gothic" w:hAnsi="Century Gothic"/>
                <w:sz w:val="24"/>
              </w:rPr>
            </w:pPr>
            <w:r w:rsidRPr="006C7650">
              <w:rPr>
                <w:rFonts w:ascii="Century Gothic" w:hAnsi="Century Gothic"/>
                <w:sz w:val="24"/>
              </w:rPr>
              <w:t>Activity: in small groups carousel brainstorm lists of all the sources which could contribute to meaningful program evaluation.</w:t>
            </w:r>
            <w:r w:rsidR="0069769F">
              <w:rPr>
                <w:rFonts w:ascii="Century Gothic" w:hAnsi="Century Gothic"/>
                <w:sz w:val="24"/>
              </w:rPr>
              <w:t xml:space="preserve"> Group share when finished.</w:t>
            </w:r>
          </w:p>
        </w:tc>
      </w:tr>
      <w:tr w:rsidR="009977D0" w:rsidTr="00862B7E">
        <w:trPr>
          <w:cantSplit/>
        </w:trPr>
        <w:tc>
          <w:tcPr>
            <w:tcW w:w="10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862B7E" w:rsidRDefault="00862B7E" w:rsidP="00862B7E">
            <w:pPr>
              <w:pStyle w:val="Heading3"/>
              <w:spacing w:after="0" w:line="276" w:lineRule="auto"/>
              <w:jc w:val="center"/>
              <w:rPr>
                <w:rFonts w:ascii="Arvo" w:hAnsi="Arvo"/>
              </w:rPr>
            </w:pPr>
          </w:p>
          <w:p w:rsidR="009977D0" w:rsidRDefault="009977D0" w:rsidP="00862B7E">
            <w:pPr>
              <w:pStyle w:val="Heading3"/>
              <w:spacing w:after="0" w:line="276" w:lineRule="auto"/>
              <w:jc w:val="center"/>
              <w:rPr>
                <w:rFonts w:ascii="Arvo" w:hAnsi="Arvo"/>
              </w:rPr>
            </w:pPr>
            <w:r w:rsidRPr="006C7650">
              <w:rPr>
                <w:rFonts w:ascii="Arvo" w:hAnsi="Arvo"/>
              </w:rPr>
              <w:t>BREAK</w:t>
            </w:r>
          </w:p>
          <w:p w:rsidR="00862B7E" w:rsidRPr="00862B7E" w:rsidRDefault="00862B7E" w:rsidP="00862B7E"/>
        </w:tc>
      </w:tr>
      <w:tr w:rsidR="009977D0" w:rsidTr="009977D0">
        <w:trPr>
          <w:cantSplit/>
        </w:trPr>
        <w:tc>
          <w:tcPr>
            <w:tcW w:w="1071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977D0" w:rsidRDefault="009977D0" w:rsidP="00EF15AE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Century Gothic" w:hAnsi="Century Gothic"/>
                <w:sz w:val="24"/>
              </w:rPr>
            </w:pPr>
            <w:r w:rsidRPr="006C7650">
              <w:rPr>
                <w:rFonts w:ascii="Century Gothic" w:hAnsi="Century Gothic"/>
                <w:sz w:val="24"/>
              </w:rPr>
              <w:t xml:space="preserve">Discussion of </w:t>
            </w:r>
            <w:r w:rsidR="00624E9C">
              <w:rPr>
                <w:rFonts w:ascii="Century Gothic" w:hAnsi="Century Gothic"/>
                <w:sz w:val="24"/>
              </w:rPr>
              <w:t>Oregon’s QRIS</w:t>
            </w:r>
            <w:r w:rsidR="00862B7E">
              <w:rPr>
                <w:rFonts w:ascii="Century Gothic" w:hAnsi="Century Gothic"/>
                <w:sz w:val="24"/>
              </w:rPr>
              <w:t>/Spark</w:t>
            </w:r>
            <w:r w:rsidR="00624E9C">
              <w:rPr>
                <w:rFonts w:ascii="Century Gothic" w:hAnsi="Century Gothic"/>
                <w:sz w:val="24"/>
              </w:rPr>
              <w:t xml:space="preserve"> and </w:t>
            </w:r>
            <w:r w:rsidRPr="006C7650">
              <w:rPr>
                <w:rFonts w:ascii="Century Gothic" w:hAnsi="Century Gothic"/>
                <w:sz w:val="24"/>
              </w:rPr>
              <w:t>how the sources on th</w:t>
            </w:r>
            <w:r w:rsidR="00862B7E">
              <w:rPr>
                <w:rFonts w:ascii="Century Gothic" w:hAnsi="Century Gothic"/>
                <w:sz w:val="24"/>
              </w:rPr>
              <w:t>e brainstormed lists match S</w:t>
            </w:r>
            <w:r w:rsidRPr="006C7650">
              <w:rPr>
                <w:rFonts w:ascii="Century Gothic" w:hAnsi="Century Gothic"/>
                <w:sz w:val="24"/>
              </w:rPr>
              <w:t>tandard</w:t>
            </w:r>
            <w:r w:rsidR="00862B7E">
              <w:rPr>
                <w:rFonts w:ascii="Century Gothic" w:hAnsi="Century Gothic"/>
                <w:sz w:val="24"/>
              </w:rPr>
              <w:t xml:space="preserve"> AB5 evaluation sources</w:t>
            </w:r>
          </w:p>
          <w:p w:rsidR="0069769F" w:rsidRPr="006C7650" w:rsidRDefault="0069769F" w:rsidP="0069769F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Century Gothic" w:hAnsi="Century Gothic"/>
                <w:sz w:val="24"/>
              </w:rPr>
            </w:pPr>
            <w:r w:rsidRPr="006C7650">
              <w:rPr>
                <w:rFonts w:ascii="Century Gothic" w:hAnsi="Century Gothic"/>
                <w:sz w:val="24"/>
              </w:rPr>
              <w:t>Discussion of how to acc</w:t>
            </w:r>
            <w:r w:rsidR="00862B7E">
              <w:rPr>
                <w:rFonts w:ascii="Century Gothic" w:hAnsi="Century Gothic"/>
                <w:sz w:val="24"/>
              </w:rPr>
              <w:t>ess selected evaluation sources (handout)</w:t>
            </w:r>
          </w:p>
          <w:p w:rsidR="0069769F" w:rsidRPr="0069769F" w:rsidRDefault="0069769F" w:rsidP="0069769F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Century Gothic" w:hAnsi="Century Gothic"/>
                <w:sz w:val="24"/>
              </w:rPr>
            </w:pPr>
            <w:r w:rsidRPr="006C7650">
              <w:rPr>
                <w:rFonts w:ascii="Century Gothic" w:hAnsi="Century Gothic"/>
                <w:sz w:val="24"/>
              </w:rPr>
              <w:t>Activity: Fill out “Survey on Program Evaluati</w:t>
            </w:r>
            <w:r w:rsidR="00862B7E">
              <w:rPr>
                <w:rFonts w:ascii="Century Gothic" w:hAnsi="Century Gothic"/>
                <w:sz w:val="24"/>
              </w:rPr>
              <w:t>on Practices” (self-evaluation)</w:t>
            </w:r>
          </w:p>
        </w:tc>
      </w:tr>
      <w:tr w:rsidR="009977D0" w:rsidTr="009977D0">
        <w:trPr>
          <w:cantSplit/>
        </w:trPr>
        <w:tc>
          <w:tcPr>
            <w:tcW w:w="10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977D0" w:rsidRPr="006C7650" w:rsidRDefault="009977D0" w:rsidP="00EF15AE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Century Gothic" w:hAnsi="Century Gothic"/>
                <w:sz w:val="24"/>
              </w:rPr>
            </w:pPr>
            <w:r w:rsidRPr="006C7650">
              <w:rPr>
                <w:rFonts w:ascii="Century Gothic" w:hAnsi="Century Gothic"/>
                <w:sz w:val="24"/>
              </w:rPr>
              <w:t xml:space="preserve">Activity: “Program </w:t>
            </w:r>
            <w:r w:rsidR="00A46122">
              <w:rPr>
                <w:rFonts w:ascii="Century Gothic" w:hAnsi="Century Gothic"/>
                <w:sz w:val="24"/>
              </w:rPr>
              <w:t>Evaluation Input</w:t>
            </w:r>
            <w:r w:rsidR="00862B7E">
              <w:rPr>
                <w:rFonts w:ascii="Century Gothic" w:hAnsi="Century Gothic"/>
                <w:sz w:val="24"/>
              </w:rPr>
              <w:t xml:space="preserve"> Activity</w:t>
            </w:r>
            <w:r w:rsidR="00A46122">
              <w:rPr>
                <w:rFonts w:ascii="Century Gothic" w:hAnsi="Century Gothic"/>
                <w:sz w:val="24"/>
              </w:rPr>
              <w:t>.”</w:t>
            </w:r>
          </w:p>
          <w:p w:rsidR="009977D0" w:rsidRPr="006C7650" w:rsidRDefault="009977D0" w:rsidP="00EF15AE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Century Gothic" w:hAnsi="Century Gothic"/>
                <w:sz w:val="24"/>
              </w:rPr>
            </w:pPr>
            <w:r w:rsidRPr="006C7650">
              <w:rPr>
                <w:rFonts w:ascii="Century Gothic" w:hAnsi="Century Gothic"/>
                <w:sz w:val="24"/>
              </w:rPr>
              <w:t>Discussion on how collecting program evaluation is only valuable when that information is examined and leads to pl</w:t>
            </w:r>
            <w:r w:rsidR="00862B7E">
              <w:rPr>
                <w:rFonts w:ascii="Century Gothic" w:hAnsi="Century Gothic"/>
                <w:sz w:val="24"/>
              </w:rPr>
              <w:t>anning for program improvements</w:t>
            </w:r>
          </w:p>
        </w:tc>
      </w:tr>
      <w:tr w:rsidR="009977D0" w:rsidTr="009977D0">
        <w:trPr>
          <w:cantSplit/>
        </w:trPr>
        <w:tc>
          <w:tcPr>
            <w:tcW w:w="10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977D0" w:rsidRPr="006C7650" w:rsidRDefault="009977D0" w:rsidP="00EF15AE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ascii="Century Gothic" w:hAnsi="Century Gothic"/>
                <w:sz w:val="24"/>
              </w:rPr>
            </w:pPr>
            <w:r w:rsidRPr="006C7650">
              <w:rPr>
                <w:rFonts w:ascii="Century Gothic" w:hAnsi="Century Gothic"/>
                <w:sz w:val="24"/>
              </w:rPr>
              <w:t>Discussion on how our beliefs</w:t>
            </w:r>
            <w:r w:rsidR="00862B7E">
              <w:rPr>
                <w:rFonts w:ascii="Century Gothic" w:hAnsi="Century Gothic"/>
                <w:sz w:val="24"/>
              </w:rPr>
              <w:t xml:space="preserve"> and values</w:t>
            </w:r>
            <w:r w:rsidRPr="006C7650">
              <w:rPr>
                <w:rFonts w:ascii="Century Gothic" w:hAnsi="Century Gothic"/>
                <w:sz w:val="24"/>
              </w:rPr>
              <w:t xml:space="preserve"> influence whether or not we utilize</w:t>
            </w:r>
            <w:r w:rsidR="00862B7E">
              <w:rPr>
                <w:rFonts w:ascii="Century Gothic" w:hAnsi="Century Gothic"/>
                <w:sz w:val="24"/>
              </w:rPr>
              <w:t xml:space="preserve"> program evaluation information</w:t>
            </w:r>
          </w:p>
          <w:p w:rsidR="009977D0" w:rsidRPr="0069769F" w:rsidRDefault="009977D0" w:rsidP="0069769F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ascii="Century Gothic" w:hAnsi="Century Gothic"/>
                <w:sz w:val="24"/>
              </w:rPr>
            </w:pPr>
            <w:r w:rsidRPr="006C7650">
              <w:rPr>
                <w:rFonts w:ascii="Century Gothic" w:hAnsi="Century Gothic"/>
                <w:sz w:val="24"/>
              </w:rPr>
              <w:t>Partner Activity</w:t>
            </w:r>
            <w:r w:rsidRPr="0069769F">
              <w:rPr>
                <w:rFonts w:ascii="Century Gothic" w:hAnsi="Century Gothic"/>
                <w:sz w:val="24"/>
              </w:rPr>
              <w:t xml:space="preserve">: </w:t>
            </w:r>
            <w:r w:rsidR="0069769F" w:rsidRPr="0069769F">
              <w:rPr>
                <w:rFonts w:ascii="Century Gothic" w:hAnsi="Century Gothic"/>
                <w:sz w:val="24"/>
              </w:rPr>
              <w:t xml:space="preserve">With a partner, discuss more input examples or examples from your own program experiences which help you plan for program improvements. Discuss how you will balance a comprehensive annual evaluation with on-going program evaluation input. </w:t>
            </w:r>
          </w:p>
          <w:p w:rsidR="009977D0" w:rsidRPr="006C7650" w:rsidRDefault="009977D0" w:rsidP="00EF15AE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ascii="Century Gothic" w:hAnsi="Century Gothic"/>
                <w:sz w:val="24"/>
              </w:rPr>
            </w:pPr>
            <w:r w:rsidRPr="006C7650">
              <w:rPr>
                <w:rFonts w:ascii="Century Gothic" w:hAnsi="Century Gothic"/>
                <w:sz w:val="24"/>
              </w:rPr>
              <w:t>Professional Action Activity: Identify at least three program evaluation sources you will use in the coming year and describe how those evaluation sources will help you plan for program improvements.</w:t>
            </w:r>
            <w:r w:rsidR="00862B7E">
              <w:rPr>
                <w:rFonts w:ascii="Century Gothic" w:hAnsi="Century Gothic"/>
                <w:sz w:val="24"/>
              </w:rPr>
              <w:t xml:space="preserve"> (“Light Activity” if time)</w:t>
            </w:r>
          </w:p>
        </w:tc>
      </w:tr>
      <w:tr w:rsidR="009977D0" w:rsidTr="009977D0">
        <w:trPr>
          <w:cantSplit/>
        </w:trPr>
        <w:tc>
          <w:tcPr>
            <w:tcW w:w="10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977D0" w:rsidRPr="006C7650" w:rsidRDefault="009977D0" w:rsidP="00EF15AE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Century Gothic" w:hAnsi="Century Gothic"/>
                <w:sz w:val="24"/>
              </w:rPr>
            </w:pPr>
            <w:r w:rsidRPr="006C7650">
              <w:rPr>
                <w:rFonts w:ascii="Century Gothic" w:hAnsi="Century Gothic"/>
                <w:sz w:val="24"/>
              </w:rPr>
              <w:t>Follow up: share program evaluation plans with your local Quality Improvement Specialist/CCR&amp;R program.</w:t>
            </w:r>
          </w:p>
          <w:p w:rsidR="009977D0" w:rsidRPr="006C7650" w:rsidRDefault="009977D0" w:rsidP="00EF15AE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Century Gothic" w:hAnsi="Century Gothic"/>
                <w:sz w:val="24"/>
              </w:rPr>
            </w:pPr>
            <w:r w:rsidRPr="006C7650">
              <w:rPr>
                <w:rFonts w:ascii="Century Gothic" w:hAnsi="Century Gothic"/>
                <w:sz w:val="24"/>
              </w:rPr>
              <w:t>Closing activities, including review, Q &amp; A, evaluations, and certificates.</w:t>
            </w:r>
          </w:p>
        </w:tc>
      </w:tr>
    </w:tbl>
    <w:p w:rsidR="005867E7" w:rsidRDefault="005867E7" w:rsidP="00D639F9">
      <w:pPr>
        <w:rPr>
          <w:noProof/>
        </w:rPr>
      </w:pPr>
      <w:bookmarkStart w:id="0" w:name="_GoBack"/>
      <w:bookmarkEnd w:id="0"/>
    </w:p>
    <w:sectPr w:rsidR="005867E7" w:rsidSect="008A1749">
      <w:endnotePr>
        <w:numFmt w:val="decimal"/>
      </w:endnotePr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843" w:rsidRDefault="006D0843" w:rsidP="006D0843">
      <w:r>
        <w:separator/>
      </w:r>
    </w:p>
  </w:endnote>
  <w:endnote w:type="continuationSeparator" w:id="0">
    <w:p w:rsidR="006D0843" w:rsidRDefault="006D0843" w:rsidP="006D0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vo">
    <w:altName w:val="Times New Roman"/>
    <w:panose1 w:val="02000000000000000000"/>
    <w:charset w:val="00"/>
    <w:family w:val="auto"/>
    <w:pitch w:val="variable"/>
    <w:sig w:usb0="A00000A7" w:usb1="00000041" w:usb2="00000000" w:usb3="00000000" w:csb0="0000011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843" w:rsidRDefault="006D0843" w:rsidP="006D0843">
      <w:r>
        <w:separator/>
      </w:r>
    </w:p>
  </w:footnote>
  <w:footnote w:type="continuationSeparator" w:id="0">
    <w:p w:rsidR="006D0843" w:rsidRDefault="006D0843" w:rsidP="006D08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B199D"/>
    <w:multiLevelType w:val="hybridMultilevel"/>
    <w:tmpl w:val="8A22C800"/>
    <w:lvl w:ilvl="0" w:tplc="5F12A1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B27E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14D4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ACA8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305E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26C2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1CAC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24F5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36B6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9404687"/>
    <w:multiLevelType w:val="hybridMultilevel"/>
    <w:tmpl w:val="EC9EF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0628CD"/>
    <w:multiLevelType w:val="hybridMultilevel"/>
    <w:tmpl w:val="E34C8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440801"/>
    <w:multiLevelType w:val="hybridMultilevel"/>
    <w:tmpl w:val="683E6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720AE6"/>
    <w:multiLevelType w:val="hybridMultilevel"/>
    <w:tmpl w:val="B14EA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D92BA9"/>
    <w:multiLevelType w:val="hybridMultilevel"/>
    <w:tmpl w:val="6BA2B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C222CE"/>
    <w:multiLevelType w:val="hybridMultilevel"/>
    <w:tmpl w:val="00481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B17C31"/>
    <w:multiLevelType w:val="hybridMultilevel"/>
    <w:tmpl w:val="8EC23D40"/>
    <w:lvl w:ilvl="0" w:tplc="AFBC737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DD48BA"/>
    <w:multiLevelType w:val="hybridMultilevel"/>
    <w:tmpl w:val="77B86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6"/>
  </w:num>
  <w:num w:numId="5">
    <w:abstractNumId w:val="5"/>
  </w:num>
  <w:num w:numId="6">
    <w:abstractNumId w:val="1"/>
  </w:num>
  <w:num w:numId="7">
    <w:abstractNumId w:val="4"/>
  </w:num>
  <w:num w:numId="8">
    <w:abstractNumId w:val="2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61441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0B4"/>
    <w:rsid w:val="000167BE"/>
    <w:rsid w:val="00045995"/>
    <w:rsid w:val="0010221E"/>
    <w:rsid w:val="001471B6"/>
    <w:rsid w:val="001A6ABB"/>
    <w:rsid w:val="002409EB"/>
    <w:rsid w:val="00273C70"/>
    <w:rsid w:val="002A428F"/>
    <w:rsid w:val="002B6F19"/>
    <w:rsid w:val="002F261B"/>
    <w:rsid w:val="002F3E6A"/>
    <w:rsid w:val="003554E9"/>
    <w:rsid w:val="00407DA8"/>
    <w:rsid w:val="004771F9"/>
    <w:rsid w:val="004831F0"/>
    <w:rsid w:val="00487BE5"/>
    <w:rsid w:val="00530D94"/>
    <w:rsid w:val="00546F75"/>
    <w:rsid w:val="00562DE5"/>
    <w:rsid w:val="0056612A"/>
    <w:rsid w:val="005867E7"/>
    <w:rsid w:val="005A4811"/>
    <w:rsid w:val="006021F9"/>
    <w:rsid w:val="0061416F"/>
    <w:rsid w:val="00624E9C"/>
    <w:rsid w:val="00626FBD"/>
    <w:rsid w:val="00632256"/>
    <w:rsid w:val="00680481"/>
    <w:rsid w:val="0069769F"/>
    <w:rsid w:val="006C7650"/>
    <w:rsid w:val="006D0843"/>
    <w:rsid w:val="006F538F"/>
    <w:rsid w:val="007A30B5"/>
    <w:rsid w:val="007E73CE"/>
    <w:rsid w:val="00833DD7"/>
    <w:rsid w:val="00862B7E"/>
    <w:rsid w:val="008734C0"/>
    <w:rsid w:val="008A1749"/>
    <w:rsid w:val="008B7069"/>
    <w:rsid w:val="008D2715"/>
    <w:rsid w:val="009051F2"/>
    <w:rsid w:val="009302BC"/>
    <w:rsid w:val="009332EB"/>
    <w:rsid w:val="009523D8"/>
    <w:rsid w:val="0099034D"/>
    <w:rsid w:val="009977D0"/>
    <w:rsid w:val="009F537C"/>
    <w:rsid w:val="00A26F30"/>
    <w:rsid w:val="00A46122"/>
    <w:rsid w:val="00AA2B0B"/>
    <w:rsid w:val="00AD543E"/>
    <w:rsid w:val="00AE6743"/>
    <w:rsid w:val="00B348A2"/>
    <w:rsid w:val="00B515A9"/>
    <w:rsid w:val="00B549F0"/>
    <w:rsid w:val="00BA0D6A"/>
    <w:rsid w:val="00BC3C87"/>
    <w:rsid w:val="00C03CF1"/>
    <w:rsid w:val="00C10450"/>
    <w:rsid w:val="00C761CC"/>
    <w:rsid w:val="00C808A3"/>
    <w:rsid w:val="00CD233C"/>
    <w:rsid w:val="00CF33DE"/>
    <w:rsid w:val="00D639F9"/>
    <w:rsid w:val="00DA773F"/>
    <w:rsid w:val="00E03906"/>
    <w:rsid w:val="00E26AA5"/>
    <w:rsid w:val="00E60D41"/>
    <w:rsid w:val="00E9539B"/>
    <w:rsid w:val="00EA3F9D"/>
    <w:rsid w:val="00EF15AE"/>
    <w:rsid w:val="00F9628B"/>
    <w:rsid w:val="00FA10B4"/>
    <w:rsid w:val="00FD047E"/>
    <w:rsid w:val="00FE0D78"/>
    <w:rsid w:val="00FE5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right" w:pos="10800"/>
      </w:tabs>
      <w:jc w:val="right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tabs>
        <w:tab w:val="center" w:pos="5400"/>
      </w:tabs>
      <w:jc w:val="center"/>
      <w:outlineLvl w:val="1"/>
    </w:pPr>
    <w:rPr>
      <w:b/>
      <w:bCs/>
      <w:sz w:val="24"/>
    </w:rPr>
  </w:style>
  <w:style w:type="paragraph" w:styleId="Heading3">
    <w:name w:val="heading 3"/>
    <w:basedOn w:val="Normal"/>
    <w:next w:val="Normal"/>
    <w:qFormat/>
    <w:pPr>
      <w:keepNext/>
      <w:spacing w:after="58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spacing w:after="58"/>
      <w:outlineLvl w:val="3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uiPriority w:val="99"/>
    <w:unhideWhenUsed/>
    <w:rsid w:val="006D084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D0843"/>
    <w:rPr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D084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D0843"/>
    <w:rPr>
      <w:szCs w:val="24"/>
      <w:lang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E5F6B"/>
  </w:style>
  <w:style w:type="character" w:customStyle="1" w:styleId="DateChar">
    <w:name w:val="Date Char"/>
    <w:basedOn w:val="DefaultParagraphFont"/>
    <w:link w:val="Date"/>
    <w:uiPriority w:val="99"/>
    <w:semiHidden/>
    <w:rsid w:val="00FE5F6B"/>
    <w:rPr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867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right" w:pos="10800"/>
      </w:tabs>
      <w:jc w:val="right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tabs>
        <w:tab w:val="center" w:pos="5400"/>
      </w:tabs>
      <w:jc w:val="center"/>
      <w:outlineLvl w:val="1"/>
    </w:pPr>
    <w:rPr>
      <w:b/>
      <w:bCs/>
      <w:sz w:val="24"/>
    </w:rPr>
  </w:style>
  <w:style w:type="paragraph" w:styleId="Heading3">
    <w:name w:val="heading 3"/>
    <w:basedOn w:val="Normal"/>
    <w:next w:val="Normal"/>
    <w:qFormat/>
    <w:pPr>
      <w:keepNext/>
      <w:spacing w:after="58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spacing w:after="58"/>
      <w:outlineLvl w:val="3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uiPriority w:val="99"/>
    <w:unhideWhenUsed/>
    <w:rsid w:val="006D084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D0843"/>
    <w:rPr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D084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D0843"/>
    <w:rPr>
      <w:szCs w:val="24"/>
      <w:lang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E5F6B"/>
  </w:style>
  <w:style w:type="character" w:customStyle="1" w:styleId="DateChar">
    <w:name w:val="Date Char"/>
    <w:basedOn w:val="DefaultParagraphFont"/>
    <w:link w:val="Date"/>
    <w:uiPriority w:val="99"/>
    <w:semiHidden/>
    <w:rsid w:val="00FE5F6B"/>
    <w:rPr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867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1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344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Teachign Research</Company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glasenapp</dc:creator>
  <cp:lastModifiedBy>Candi Scott</cp:lastModifiedBy>
  <cp:revision>2</cp:revision>
  <cp:lastPrinted>2015-09-16T22:20:00Z</cp:lastPrinted>
  <dcterms:created xsi:type="dcterms:W3CDTF">2017-04-12T18:34:00Z</dcterms:created>
  <dcterms:modified xsi:type="dcterms:W3CDTF">2017-04-12T18:34:00Z</dcterms:modified>
</cp:coreProperties>
</file>